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974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5103"/>
        <w:gridCol w:w="2262"/>
      </w:tblGrid>
      <w:tr w14:paraId="219976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2376" w:type="dxa"/>
          </w:tcPr>
          <w:p w14:paraId="3EF3BFFC">
            <w:pPr>
              <w:spacing w:after="0" w:line="240" w:lineRule="auto"/>
            </w:pPr>
            <w:r>
              <w:rPr>
                <w:lang w:val="en-IN" w:eastAsia="en-IN" w:bidi="ta-IN"/>
              </w:rPr>
              <w:drawing>
                <wp:inline distT="0" distB="0" distL="0" distR="0">
                  <wp:extent cx="1485900" cy="904875"/>
                  <wp:effectExtent l="0" t="0" r="0" b="0"/>
                  <wp:docPr id="2" name="Picture 1" descr="NSS – அரசு கலை மற்றும் அறிவியல்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NSS – அரசு கலை மற்றும் அறிவியல்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19D7882">
            <w:pPr>
              <w:spacing w:before="240" w:after="0"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GOVERNMEN</w:t>
            </w:r>
            <w:bookmarkStart w:id="0" w:name="_GoBack"/>
            <w:bookmarkEnd w:id="0"/>
            <w:r>
              <w:rPr>
                <w:sz w:val="28"/>
              </w:rPr>
              <w:t>T COLLEGE OF ENGINEERING, DHARMAPURI-636 704.</w:t>
            </w:r>
          </w:p>
          <w:p w14:paraId="1CD7CE1B">
            <w:pPr>
              <w:spacing w:before="240" w:after="0" w:line="240" w:lineRule="auto"/>
            </w:pPr>
            <w:r>
              <w:rPr>
                <w:sz w:val="36"/>
                <w:szCs w:val="18"/>
              </w:rPr>
              <w:t>NATIONAL SERVICE SCHEME</w:t>
            </w:r>
          </w:p>
        </w:tc>
        <w:tc>
          <w:tcPr>
            <w:tcW w:w="2262" w:type="dxa"/>
          </w:tcPr>
          <w:p w14:paraId="7A904FB6">
            <w:pPr>
              <w:spacing w:after="0" w:line="240" w:lineRule="auto"/>
            </w:pPr>
            <w:r>
              <w:rPr>
                <w:lang w:val="en-IN" w:eastAsia="en-IN" w:bidi="ta-IN"/>
              </w:rPr>
              <w:drawing>
                <wp:inline distT="0" distB="0" distL="0" distR="0">
                  <wp:extent cx="1190625" cy="809625"/>
                  <wp:effectExtent l="0" t="0" r="0" b="0"/>
                  <wp:docPr id="4" name="Picture 1" descr="https://encrypted-tbn0.gstatic.com/images?q=tbn:ANd9GcTCKhdlhsU6kwgNFoC5axJ25Y_BA8hmXFJoxELYpd7nYX5Jm1qjmP-D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https://encrypted-tbn0.gstatic.com/images?q=tbn:ANd9GcTCKhdlhsU6kwgNFoC5axJ25Y_BA8hmXFJoxELYpd7nYX5Jm1qjmP-D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41AB3">
      <w:pPr>
        <w:pStyle w:val="4"/>
        <w:keepNext w:val="0"/>
        <w:keepLines w:val="0"/>
        <w:widowControl/>
        <w:suppressLineNumbers w:val="0"/>
        <w:ind w:firstLine="720" w:firstLineChars="0"/>
        <w:jc w:val="center"/>
        <w:rPr>
          <w:rFonts w:hint="default"/>
          <w:sz w:val="48"/>
          <w:lang w:val="en-US"/>
        </w:rPr>
      </w:pPr>
      <w:r>
        <w:rPr>
          <w:rStyle w:val="5"/>
        </w:rPr>
        <w:t xml:space="preserve">Exposure Visit @ GCE, Dharmapuri – 17th February </w:t>
      </w:r>
      <w:r>
        <w:rPr>
          <w:rStyle w:val="5"/>
          <w:rFonts w:hint="default"/>
          <w:lang w:val="en-US"/>
        </w:rPr>
        <w:t>,2026</w:t>
      </w:r>
    </w:p>
    <w:p w14:paraId="6EE1A74E">
      <w:pPr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Students of GTR HSS Naripalli School visited the Government College of Engineering, Dharmapuri campus on </w:t>
      </w:r>
      <w:r>
        <w:rPr>
          <w:rStyle w:val="5"/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17th February 2026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 as part of an </w:t>
      </w:r>
      <w:r>
        <w:rPr>
          <w:rStyle w:val="5"/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Exposure Visit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. During the visit, the students explored various </w:t>
      </w:r>
      <w:r>
        <w:rPr>
          <w:rStyle w:val="5"/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laboratories, workshops, academic departments, and campus facilities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. The programme provided valuable insights into engineering education, practical applications, and institutional infrastructure, helping students gain first-hand exposure to higher technical learning environments and career opportunities in engineering.</w:t>
      </w:r>
    </w:p>
    <w:tbl>
      <w:tblPr>
        <w:tblStyle w:val="6"/>
        <w:tblW w:w="1028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6"/>
        <w:gridCol w:w="5276"/>
      </w:tblGrid>
      <w:tr w14:paraId="7AD0E0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6" w:hRule="atLeast"/>
        </w:trPr>
        <w:tc>
          <w:tcPr>
            <w:tcW w:w="4492" w:type="dxa"/>
          </w:tcPr>
          <w:p w14:paraId="5C652B67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122295" cy="2341880"/>
                  <wp:effectExtent l="0" t="0" r="1905" b="7620"/>
                  <wp:docPr id="22" name="Picture 22" descr="WhatsApp Image 2026-02-19 at 3.50.58 PM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WhatsApp Image 2026-02-19 at 3.50.58 PM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234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5292E5ED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199130" cy="2289175"/>
                  <wp:effectExtent l="0" t="0" r="1270" b="9525"/>
                  <wp:docPr id="13" name="Picture 13" descr="WhatsApp Image 2026-02-19 at 3.50.47 PM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WhatsApp Image 2026-02-19 at 3.50.47 PM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13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B43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7" w:hRule="atLeast"/>
        </w:trPr>
        <w:tc>
          <w:tcPr>
            <w:tcW w:w="4492" w:type="dxa"/>
          </w:tcPr>
          <w:p w14:paraId="78404E76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185795" cy="2389505"/>
                  <wp:effectExtent l="0" t="0" r="1905" b="10795"/>
                  <wp:docPr id="18" name="Picture 18" descr="WhatsApp Image 2026-02-19 at 3.50.53 PM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WhatsApp Image 2026-02-19 at 3.50.53 PM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95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6A08972E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209925" cy="2359025"/>
                  <wp:effectExtent l="0" t="0" r="3175" b="3175"/>
                  <wp:docPr id="20" name="Picture 20" descr="WhatsApp Image 2026-02-19 at 3.50.55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WhatsApp Image 2026-02-19 at 3.50.55 PM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496B8"/>
    <w:p w14:paraId="38C504DE"/>
    <w:p w14:paraId="5BF85323"/>
    <w:p w14:paraId="2825E2D4"/>
    <w:p w14:paraId="2C5A95B6"/>
    <w:tbl>
      <w:tblPr>
        <w:tblStyle w:val="6"/>
        <w:tblW w:w="960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6"/>
        <w:gridCol w:w="4996"/>
      </w:tblGrid>
      <w:tr w14:paraId="15AF4C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2" w:hRule="atLeast"/>
        </w:trPr>
        <w:tc>
          <w:tcPr>
            <w:tcW w:w="4626" w:type="dxa"/>
          </w:tcPr>
          <w:p w14:paraId="6746FCFC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352165" cy="3214370"/>
                  <wp:effectExtent l="0" t="0" r="635" b="11430"/>
                  <wp:docPr id="12" name="Picture 12" descr="WhatsApp Image 2026-02-19 at 3.50.47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WhatsApp Image 2026-02-19 at 3.50.47 PM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14:paraId="25B82BD8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031490" cy="3160395"/>
                  <wp:effectExtent l="0" t="0" r="3810" b="1905"/>
                  <wp:docPr id="6" name="Picture 6" descr="WhatsApp Image 2026-02-19 at 3.50.46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WhatsApp Image 2026-02-19 at 3.50.46 PM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316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42F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2" w:hRule="atLeast"/>
        </w:trPr>
        <w:tc>
          <w:tcPr>
            <w:tcW w:w="4626" w:type="dxa"/>
          </w:tcPr>
          <w:p w14:paraId="10FF771D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439795" cy="3200400"/>
                  <wp:effectExtent l="0" t="0" r="1905" b="0"/>
                  <wp:docPr id="14" name="Picture 14" descr="WhatsApp Image 2026-02-19 at 3.50.48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hatsApp Image 2026-02-19 at 3.50.48 PM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14:paraId="484840DE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985770" cy="3281680"/>
                  <wp:effectExtent l="0" t="0" r="11430" b="7620"/>
                  <wp:docPr id="19" name="Picture 19" descr="WhatsApp Image 2026-02-19 at 3.50.54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WhatsApp Image 2026-02-19 at 3.50.54 PM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0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D1D79"/>
    <w:tbl>
      <w:tblPr>
        <w:tblStyle w:val="6"/>
        <w:tblW w:w="960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6"/>
        <w:gridCol w:w="5316"/>
      </w:tblGrid>
      <w:tr w14:paraId="45D03D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2" w:hRule="atLeast"/>
        </w:trPr>
        <w:tc>
          <w:tcPr>
            <w:tcW w:w="4626" w:type="dxa"/>
          </w:tcPr>
          <w:p w14:paraId="0200559F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800985" cy="3181985"/>
                  <wp:effectExtent l="0" t="0" r="5715" b="5715"/>
                  <wp:docPr id="21" name="Picture 21" descr="WhatsApp Image 2026-02-19 at 3.50.58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WhatsApp Image 2026-02-19 at 3.50.58 PM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85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14:paraId="736D8D74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235960" cy="3193415"/>
                  <wp:effectExtent l="0" t="0" r="2540" b="6985"/>
                  <wp:docPr id="25" name="Picture 25" descr="WhatsApp Image 2026-02-19 at 3.50.45 PM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WhatsApp Image 2026-02-19 at 3.50.45 PM 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7338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2" w:hRule="atLeast"/>
        </w:trPr>
        <w:tc>
          <w:tcPr>
            <w:tcW w:w="4626" w:type="dxa"/>
          </w:tcPr>
          <w:p w14:paraId="070A5BFA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769235" cy="3275330"/>
                  <wp:effectExtent l="0" t="0" r="12065" b="1270"/>
                  <wp:docPr id="17" name="Picture 17" descr="WhatsApp Image 2026-02-19 at 3.50.53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WhatsApp Image 2026-02-19 at 3.50.53 PM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327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14:paraId="154D60F7">
            <w:pPr>
              <w:spacing w:after="0" w:line="240" w:lineRule="auto"/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3206750" cy="3281680"/>
                  <wp:effectExtent l="0" t="0" r="6350" b="7620"/>
                  <wp:docPr id="29" name="Picture 29" descr="WhatsApp Image 2026-02-19 at 3.50.54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WhatsApp Image 2026-02-19 at 3.50.54 PM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BB492"/>
    <w:p w14:paraId="053B67D2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t>Thank You</w:t>
      </w:r>
    </w:p>
    <w:p w14:paraId="53116730">
      <w:pPr>
        <w:rPr>
          <w:rFonts w:hint="default"/>
          <w:lang w:val="en-US"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atha">
    <w:altName w:val="Segoe Print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06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8B5D21"/>
    <w:rsid w:val="000123BF"/>
    <w:rsid w:val="000D5166"/>
    <w:rsid w:val="0017436F"/>
    <w:rsid w:val="001C35A0"/>
    <w:rsid w:val="00260470"/>
    <w:rsid w:val="003F653B"/>
    <w:rsid w:val="007F165A"/>
    <w:rsid w:val="0081125A"/>
    <w:rsid w:val="008B5D21"/>
    <w:rsid w:val="009943A2"/>
    <w:rsid w:val="00CC5C36"/>
    <w:rsid w:val="00DE180B"/>
    <w:rsid w:val="080D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22"/>
    <w:rPr>
      <w:b/>
      <w:bCs/>
    </w:rPr>
  </w:style>
  <w:style w:type="table" w:styleId="6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30</Words>
  <Characters>171</Characters>
  <Lines>1</Lines>
  <Paragraphs>1</Paragraphs>
  <TotalTime>21</TotalTime>
  <ScaleCrop>false</ScaleCrop>
  <LinksUpToDate>false</LinksUpToDate>
  <CharactersWithSpaces>200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2022-10-10T07:25:00Z</dcterms:created>
  <dc:creator>acer</dc:creator>
  <cp:lastModifiedBy>PARAMESWARAN SAMPATH</cp:lastModifiedBy>
  <dcterms:modified xsi:type="dcterms:W3CDTF">2026-02-19T11:10:39Z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C44E7BB977634A7A96F4FCF95AF0C426_12</vt:lpwstr>
  </property>
</Properties>
</file>